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right="0" w:firstLine="0"/>
        <w:jc w:val="right"/>
      </w:pPr>
    </w:p>
    <w:p>
      <w:pPr>
        <w:pStyle w:val="2"/>
        <w:ind w:left="195" w:right="27" w:firstLine="0"/>
      </w:pPr>
      <w:r>
        <w:t xml:space="preserve">Contratos de Usufructo o Explotación de </w:t>
      </w:r>
    </w:p>
    <w:p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>
      <w:pPr>
        <w:spacing w:after="156"/>
        <w:ind w:left="0" w:right="0" w:firstLine="0"/>
        <w:jc w:val="left"/>
      </w:pPr>
      <w:r>
        <w:t xml:space="preserve"> </w:t>
      </w:r>
    </w:p>
    <w:p>
      <w:pPr>
        <w:ind w:left="-5" w:right="47"/>
      </w:pPr>
      <w:r>
        <w:t xml:space="preserve">Este numeral no aplica a La Federación Nacional de Remo y Canotaje de Guatemala ya que, durante el mes de </w:t>
      </w:r>
      <w:r>
        <w:rPr>
          <w:rFonts w:hint="default"/>
          <w:b/>
          <w:bCs/>
          <w:lang w:val="es-GT"/>
        </w:rPr>
        <w:t>JUNIO</w:t>
      </w:r>
      <w:r>
        <w:rPr>
          <w:b/>
          <w:bCs/>
        </w:rPr>
        <w:t xml:space="preserve"> </w:t>
      </w:r>
      <w:r>
        <w:rPr>
          <w:b/>
          <w:bCs/>
        </w:rPr>
        <w:t>2021</w:t>
      </w:r>
      <w:r>
        <w:t xml:space="preserve">, no se ha suscrito contrato alguno relacionado al numeral en mención.  </w:t>
      </w:r>
    </w:p>
    <w:p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  <w:bookmarkStart w:id="0" w:name="_GoBack"/>
      <w:bookmarkEnd w:id="0"/>
    </w:p>
    <w:p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>
      <w:pPr>
        <w:spacing w:after="0"/>
        <w:ind w:left="-5" w:right="47"/>
        <w:rPr>
          <w:sz w:val="22"/>
        </w:rPr>
      </w:pPr>
    </w:p>
    <w:p>
      <w:pPr>
        <w:spacing w:after="0"/>
        <w:ind w:left="-5" w:right="47"/>
        <w:rPr>
          <w:sz w:val="22"/>
        </w:rPr>
      </w:pPr>
    </w:p>
    <w:p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>
      <w:pPr>
        <w:tabs>
          <w:tab w:val="right" w:pos="8898"/>
        </w:tabs>
        <w:spacing w:after="0"/>
        <w:ind w:left="-367" w:right="0" w:firstLine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696" w:right="1641" w:bottom="3197" w:left="1701" w:header="197" w:footer="12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C03C3"/>
    <w:rsid w:val="00124E8C"/>
    <w:rsid w:val="001C46CA"/>
    <w:rsid w:val="0022045C"/>
    <w:rsid w:val="004C67E1"/>
    <w:rsid w:val="00541AEA"/>
    <w:rsid w:val="00623C00"/>
    <w:rsid w:val="007752F7"/>
    <w:rsid w:val="007B35B0"/>
    <w:rsid w:val="007C48BD"/>
    <w:rsid w:val="00835F35"/>
    <w:rsid w:val="008552F1"/>
    <w:rsid w:val="008C14B0"/>
    <w:rsid w:val="009C31EC"/>
    <w:rsid w:val="00AA1BCE"/>
    <w:rsid w:val="00AE04F4"/>
    <w:rsid w:val="00BE2F2B"/>
    <w:rsid w:val="00C169D8"/>
    <w:rsid w:val="00C66B8E"/>
    <w:rsid w:val="00C81538"/>
    <w:rsid w:val="00D04418"/>
    <w:rsid w:val="00E03828"/>
    <w:rsid w:val="00EC499C"/>
    <w:rsid w:val="00F33761"/>
    <w:rsid w:val="00F7394C"/>
    <w:rsid w:val="00FE3EF8"/>
    <w:rsid w:val="686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59" w:line="259" w:lineRule="auto"/>
      <w:ind w:left="10" w:right="59" w:hanging="10"/>
      <w:jc w:val="both"/>
    </w:pPr>
    <w:rPr>
      <w:rFonts w:ascii="Calibri" w:hAnsi="Calibri" w:eastAsia="Calibri" w:cs="Calibri"/>
      <w:color w:val="000000"/>
      <w:sz w:val="28"/>
      <w:szCs w:val="22"/>
      <w:lang w:val="es-GT" w:eastAsia="en-US" w:bidi="en-US"/>
    </w:rPr>
  </w:style>
  <w:style w:type="paragraph" w:styleId="2">
    <w:name w:val="heading 1"/>
    <w:next w:val="1"/>
    <w:link w:val="6"/>
    <w:qFormat/>
    <w:uiPriority w:val="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hAnsi="Calibri" w:eastAsia="Calibri" w:cs="Calibri"/>
      <w:b/>
      <w:color w:val="FFFFFF"/>
      <w:sz w:val="48"/>
      <w:szCs w:val="22"/>
      <w:lang w:val="es-US" w:eastAsia="es-MX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Título 1 Car"/>
    <w:link w:val="2"/>
    <w:qFormat/>
    <w:uiPriority w:val="0"/>
    <w:rPr>
      <w:rFonts w:ascii="Calibri" w:hAnsi="Calibri" w:eastAsia="Calibri" w:cs="Calibri"/>
      <w:b/>
      <w:color w:val="FFFFFF"/>
      <w:sz w:val="48"/>
    </w:rPr>
  </w:style>
  <w:style w:type="character" w:customStyle="1" w:styleId="7">
    <w:name w:val="Texto de globo Car"/>
    <w:basedOn w:val="3"/>
    <w:link w:val="5"/>
    <w:semiHidden/>
    <w:uiPriority w:val="99"/>
    <w:rPr>
      <w:rFonts w:ascii="Segoe UI" w:hAnsi="Segoe UI" w:eastAsia="Calibri" w:cs="Segoe UI"/>
      <w:color w:val="000000"/>
      <w:sz w:val="18"/>
      <w:szCs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397</Characters>
  <Lines>3</Lines>
  <Paragraphs>1</Paragraphs>
  <TotalTime>14</TotalTime>
  <ScaleCrop>false</ScaleCrop>
  <LinksUpToDate>false</LinksUpToDate>
  <CharactersWithSpaces>468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2021-01-19T18:10:00Z</dcterms:created>
  <dc:creator>DIGITADOR</dc:creator>
  <cp:lastModifiedBy>FEDEREMO</cp:lastModifiedBy>
  <cp:lastPrinted>2021-06-09T14:25:00Z</cp:lastPrinted>
  <dcterms:modified xsi:type="dcterms:W3CDTF">2021-07-05T20:12:21Z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